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A9" w:rsidRDefault="00C044A9" w:rsidP="009360CA">
      <w:pPr>
        <w:pStyle w:val="a5"/>
        <w:jc w:val="center"/>
        <w:rPr>
          <w:b/>
          <w:sz w:val="24"/>
          <w:szCs w:val="24"/>
        </w:rPr>
      </w:pPr>
    </w:p>
    <w:p w:rsidR="009360CA" w:rsidRPr="009360CA" w:rsidRDefault="009360CA" w:rsidP="00C044A9">
      <w:pPr>
        <w:pStyle w:val="a5"/>
        <w:jc w:val="center"/>
        <w:rPr>
          <w:b/>
          <w:sz w:val="24"/>
          <w:szCs w:val="24"/>
        </w:rPr>
      </w:pPr>
      <w:r w:rsidRPr="009360CA">
        <w:rPr>
          <w:b/>
          <w:sz w:val="24"/>
          <w:szCs w:val="24"/>
        </w:rPr>
        <w:t xml:space="preserve">План лекционных занятий по дисциплине «Ботаника» для студентов </w:t>
      </w:r>
      <w:r w:rsidRPr="009360CA">
        <w:rPr>
          <w:b/>
          <w:sz w:val="24"/>
          <w:szCs w:val="24"/>
          <w:lang w:val="en-US"/>
        </w:rPr>
        <w:t>I</w:t>
      </w:r>
      <w:r w:rsidRPr="009360CA">
        <w:rPr>
          <w:b/>
          <w:sz w:val="24"/>
          <w:szCs w:val="24"/>
        </w:rPr>
        <w:t xml:space="preserve"> курса фармацевтического факультета на весенний семестр 2021-2022 учебного года</w:t>
      </w:r>
    </w:p>
    <w:p w:rsidR="009D447D" w:rsidRPr="00FC7265" w:rsidRDefault="009360CA" w:rsidP="009360CA">
      <w:pPr>
        <w:pStyle w:val="a3"/>
        <w:rPr>
          <w:szCs w:val="24"/>
        </w:rPr>
      </w:pPr>
      <w:r w:rsidRPr="00FC7265">
        <w:rPr>
          <w:szCs w:val="24"/>
        </w:rPr>
        <w:t xml:space="preserve">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5670"/>
        <w:gridCol w:w="594"/>
        <w:gridCol w:w="2383"/>
      </w:tblGrid>
      <w:tr w:rsidR="009360CA" w:rsidRPr="009360CA" w:rsidTr="00C746FE">
        <w:trPr>
          <w:cantSplit/>
          <w:trHeight w:val="1134"/>
        </w:trPr>
        <w:tc>
          <w:tcPr>
            <w:tcW w:w="567" w:type="dxa"/>
            <w:vAlign w:val="center"/>
          </w:tcPr>
          <w:p w:rsidR="009360CA" w:rsidRPr="009360CA" w:rsidRDefault="009360CA" w:rsidP="0068178C">
            <w:pPr>
              <w:jc w:val="center"/>
              <w:rPr>
                <w:b/>
              </w:rPr>
            </w:pPr>
            <w:r w:rsidRPr="009360CA">
              <w:rPr>
                <w:b/>
              </w:rPr>
              <w:t>№</w:t>
            </w:r>
          </w:p>
        </w:tc>
        <w:tc>
          <w:tcPr>
            <w:tcW w:w="1135" w:type="dxa"/>
            <w:vAlign w:val="center"/>
          </w:tcPr>
          <w:p w:rsidR="009360CA" w:rsidRPr="009360CA" w:rsidRDefault="009360CA" w:rsidP="0068178C">
            <w:pPr>
              <w:jc w:val="center"/>
              <w:rPr>
                <w:b/>
              </w:rPr>
            </w:pPr>
            <w:r w:rsidRPr="009360CA">
              <w:rPr>
                <w:b/>
              </w:rPr>
              <w:t>Дата</w:t>
            </w:r>
          </w:p>
        </w:tc>
        <w:tc>
          <w:tcPr>
            <w:tcW w:w="5670" w:type="dxa"/>
            <w:vAlign w:val="center"/>
          </w:tcPr>
          <w:p w:rsidR="009360CA" w:rsidRPr="009360CA" w:rsidRDefault="009360CA" w:rsidP="0068178C">
            <w:pPr>
              <w:jc w:val="center"/>
              <w:rPr>
                <w:b/>
              </w:rPr>
            </w:pPr>
            <w:r w:rsidRPr="009360CA">
              <w:rPr>
                <w:b/>
              </w:rPr>
              <w:t>Тема</w:t>
            </w:r>
          </w:p>
        </w:tc>
        <w:tc>
          <w:tcPr>
            <w:tcW w:w="594" w:type="dxa"/>
            <w:textDirection w:val="btLr"/>
            <w:vAlign w:val="center"/>
          </w:tcPr>
          <w:p w:rsidR="009360CA" w:rsidRPr="009360CA" w:rsidRDefault="009360CA" w:rsidP="006817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383" w:type="dxa"/>
            <w:vAlign w:val="center"/>
          </w:tcPr>
          <w:p w:rsidR="009360CA" w:rsidRPr="009360CA" w:rsidRDefault="009360CA" w:rsidP="0068178C">
            <w:pPr>
              <w:jc w:val="center"/>
              <w:rPr>
                <w:b/>
              </w:rPr>
            </w:pPr>
            <w:r w:rsidRPr="009360CA">
              <w:rPr>
                <w:b/>
              </w:rPr>
              <w:t>Лектор/дублер</w:t>
            </w:r>
          </w:p>
        </w:tc>
      </w:tr>
      <w:tr w:rsidR="009360CA" w:rsidTr="00C746FE">
        <w:tc>
          <w:tcPr>
            <w:tcW w:w="567" w:type="dxa"/>
          </w:tcPr>
          <w:p w:rsidR="009360CA" w:rsidRDefault="009360CA" w:rsidP="00DC3E36">
            <w:r>
              <w:t>1.</w:t>
            </w:r>
          </w:p>
        </w:tc>
        <w:tc>
          <w:tcPr>
            <w:tcW w:w="1135" w:type="dxa"/>
          </w:tcPr>
          <w:p w:rsidR="009360CA" w:rsidRDefault="009360CA" w:rsidP="009D447D">
            <w:r>
              <w:t>1</w:t>
            </w:r>
            <w:r w:rsidR="00C044A9">
              <w:t>3</w:t>
            </w:r>
            <w:r>
              <w:t>.01.2</w:t>
            </w:r>
            <w:r w:rsidR="00C044A9">
              <w:t>2</w:t>
            </w:r>
          </w:p>
          <w:p w:rsidR="009360CA" w:rsidRDefault="009360CA" w:rsidP="009D447D"/>
        </w:tc>
        <w:tc>
          <w:tcPr>
            <w:tcW w:w="5670" w:type="dxa"/>
          </w:tcPr>
          <w:p w:rsidR="009360CA" w:rsidRDefault="009360CA" w:rsidP="0094463D">
            <w:pPr>
              <w:jc w:val="both"/>
            </w:pPr>
            <w:r w:rsidRPr="00FC7265">
              <w:t xml:space="preserve">Введение в ботанику.  Предмет,  задачи систематики растений.  </w:t>
            </w:r>
            <w:r>
              <w:t>Особенности размножения растений.</w:t>
            </w:r>
            <w:r w:rsidRPr="00FC7265">
              <w:t xml:space="preserve"> Царство </w:t>
            </w:r>
            <w:proofErr w:type="spellStart"/>
            <w:r w:rsidRPr="00FC7265">
              <w:t>Протоктисты</w:t>
            </w:r>
            <w:proofErr w:type="spellEnd"/>
            <w:r w:rsidRPr="00FC7265">
              <w:t>. Водоросли.</w:t>
            </w:r>
            <w:r>
              <w:t xml:space="preserve"> Характеристика основных отделов водорослей.</w:t>
            </w:r>
          </w:p>
        </w:tc>
        <w:tc>
          <w:tcPr>
            <w:tcW w:w="594" w:type="dxa"/>
          </w:tcPr>
          <w:p w:rsidR="009360CA" w:rsidRDefault="009360CA" w:rsidP="00DC3E36">
            <w:pPr>
              <w:jc w:val="center"/>
            </w:pPr>
            <w:r>
              <w:t>2ч.</w:t>
            </w:r>
          </w:p>
        </w:tc>
        <w:tc>
          <w:tcPr>
            <w:tcW w:w="2383" w:type="dxa"/>
          </w:tcPr>
          <w:p w:rsidR="009360CA" w:rsidRDefault="009360CA" w:rsidP="0068178C">
            <w:pPr>
              <w:jc w:val="both"/>
            </w:pPr>
            <w:proofErr w:type="spellStart"/>
            <w:proofErr w:type="gramStart"/>
            <w:r>
              <w:t>доц</w:t>
            </w:r>
            <w:proofErr w:type="spellEnd"/>
            <w:proofErr w:type="gramEnd"/>
            <w:r>
              <w:t xml:space="preserve"> Середняк А.А./ доц.</w:t>
            </w:r>
            <w:r w:rsidR="0068178C">
              <w:t xml:space="preserve"> </w:t>
            </w:r>
            <w:r>
              <w:t>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2.</w:t>
            </w:r>
          </w:p>
        </w:tc>
        <w:tc>
          <w:tcPr>
            <w:tcW w:w="1135" w:type="dxa"/>
          </w:tcPr>
          <w:p w:rsidR="0068178C" w:rsidRDefault="0068178C" w:rsidP="00C044A9">
            <w:r>
              <w:t>2</w:t>
            </w:r>
            <w:r w:rsidR="00C044A9">
              <w:t>0</w:t>
            </w:r>
            <w:r>
              <w:t>.01.2</w:t>
            </w:r>
            <w:r w:rsidR="00C044A9">
              <w:t>2</w:t>
            </w:r>
          </w:p>
        </w:tc>
        <w:tc>
          <w:tcPr>
            <w:tcW w:w="5670" w:type="dxa"/>
          </w:tcPr>
          <w:p w:rsidR="0068178C" w:rsidRDefault="0068178C" w:rsidP="0094463D">
            <w:pPr>
              <w:jc w:val="both"/>
            </w:pPr>
            <w:proofErr w:type="spellStart"/>
            <w:r w:rsidRPr="00FC7265">
              <w:t>Надцарство</w:t>
            </w:r>
            <w:proofErr w:type="spellEnd"/>
            <w:r w:rsidRPr="00FC7265">
              <w:t xml:space="preserve"> эукариоты. Царство грибы. </w:t>
            </w:r>
            <w:r>
              <w:t xml:space="preserve">Характеристика основных отделов грибов и грибоподобных организмов. </w:t>
            </w:r>
            <w:r w:rsidRPr="00FC7265">
              <w:t>Лишайники.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3.</w:t>
            </w:r>
          </w:p>
        </w:tc>
        <w:tc>
          <w:tcPr>
            <w:tcW w:w="1135" w:type="dxa"/>
          </w:tcPr>
          <w:p w:rsidR="0068178C" w:rsidRDefault="0068178C" w:rsidP="00DC3E36">
            <w:r>
              <w:t>2</w:t>
            </w:r>
            <w:r w:rsidR="00C044A9">
              <w:t>6</w:t>
            </w:r>
            <w:r>
              <w:t>.0</w:t>
            </w:r>
            <w:r w:rsidR="00C044A9">
              <w:t>1</w:t>
            </w:r>
            <w:r>
              <w:t>.2</w:t>
            </w:r>
            <w:r w:rsidR="00C044A9">
              <w:t>2</w:t>
            </w:r>
          </w:p>
          <w:p w:rsidR="0068178C" w:rsidRDefault="0068178C" w:rsidP="00DC3E36"/>
        </w:tc>
        <w:tc>
          <w:tcPr>
            <w:tcW w:w="5670" w:type="dxa"/>
          </w:tcPr>
          <w:p w:rsidR="0068178C" w:rsidRPr="00FC7265" w:rsidRDefault="0068178C" w:rsidP="0094463D">
            <w:pPr>
              <w:jc w:val="both"/>
            </w:pPr>
            <w:r w:rsidRPr="00210F9F">
              <w:t>Высшие растения. Происхождение высших споровых растений. Отделы: Моховидные, Плауновидные, Хвощевидные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4.</w:t>
            </w:r>
          </w:p>
        </w:tc>
        <w:tc>
          <w:tcPr>
            <w:tcW w:w="1135" w:type="dxa"/>
          </w:tcPr>
          <w:p w:rsidR="0068178C" w:rsidRDefault="00C044A9" w:rsidP="00C044A9">
            <w:r>
              <w:t>03.</w:t>
            </w:r>
            <w:r w:rsidR="0068178C">
              <w:t>02.2</w:t>
            </w:r>
            <w:r>
              <w:t>2</w:t>
            </w:r>
          </w:p>
        </w:tc>
        <w:tc>
          <w:tcPr>
            <w:tcW w:w="5670" w:type="dxa"/>
          </w:tcPr>
          <w:p w:rsidR="0068178C" w:rsidRPr="00210F9F" w:rsidRDefault="0068178C" w:rsidP="00DC3E36">
            <w:pPr>
              <w:pStyle w:val="2"/>
              <w:jc w:val="both"/>
              <w:rPr>
                <w:sz w:val="24"/>
                <w:szCs w:val="24"/>
              </w:rPr>
            </w:pPr>
            <w:r w:rsidRPr="00210F9F">
              <w:rPr>
                <w:sz w:val="24"/>
                <w:szCs w:val="24"/>
              </w:rPr>
              <w:t>Папоротниковидные.</w:t>
            </w:r>
            <w:r w:rsidRPr="00FC7265">
              <w:t xml:space="preserve"> </w:t>
            </w:r>
            <w:r w:rsidRPr="00F66DC2">
              <w:rPr>
                <w:sz w:val="24"/>
                <w:szCs w:val="24"/>
              </w:rPr>
              <w:t>Общая характеристика семенных растений. Отдел Голосеменные: общая характеристика и систематика. Характеристика основных классов.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5.</w:t>
            </w:r>
          </w:p>
        </w:tc>
        <w:tc>
          <w:tcPr>
            <w:tcW w:w="1135" w:type="dxa"/>
          </w:tcPr>
          <w:p w:rsidR="0068178C" w:rsidRDefault="00C044A9" w:rsidP="009D447D">
            <w:r>
              <w:t>09</w:t>
            </w:r>
            <w:r w:rsidR="0068178C">
              <w:t>.02.2</w:t>
            </w:r>
            <w:r>
              <w:t>2</w:t>
            </w:r>
          </w:p>
          <w:p w:rsidR="0068178C" w:rsidRDefault="0068178C" w:rsidP="009D447D"/>
        </w:tc>
        <w:tc>
          <w:tcPr>
            <w:tcW w:w="5670" w:type="dxa"/>
          </w:tcPr>
          <w:p w:rsidR="0068178C" w:rsidRPr="00FC7265" w:rsidRDefault="0068178C" w:rsidP="00463E77">
            <w:pPr>
              <w:jc w:val="both"/>
            </w:pPr>
            <w:r w:rsidRPr="00FC7265">
              <w:t xml:space="preserve">Отдел Покрытосеменные: общая характеристика и происхождение. </w:t>
            </w:r>
            <w:r>
              <w:t>Морфология вегетативных органов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6.</w:t>
            </w:r>
          </w:p>
        </w:tc>
        <w:tc>
          <w:tcPr>
            <w:tcW w:w="1135" w:type="dxa"/>
          </w:tcPr>
          <w:p w:rsidR="0068178C" w:rsidRDefault="00C044A9" w:rsidP="00C044A9">
            <w:r>
              <w:t>17</w:t>
            </w:r>
            <w:r w:rsidR="0068178C">
              <w:t>.0</w:t>
            </w:r>
            <w:r>
              <w:t>2</w:t>
            </w:r>
            <w:r w:rsidR="0068178C">
              <w:t>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832B21">
            <w:pPr>
              <w:jc w:val="both"/>
            </w:pPr>
            <w:r>
              <w:t>Теории происхождения цветка.</w:t>
            </w:r>
            <w:r w:rsidRPr="00FC7265">
              <w:t xml:space="preserve"> Общая морфология цветка.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7.</w:t>
            </w:r>
          </w:p>
        </w:tc>
        <w:tc>
          <w:tcPr>
            <w:tcW w:w="1135" w:type="dxa"/>
          </w:tcPr>
          <w:p w:rsidR="0068178C" w:rsidRDefault="0068178C" w:rsidP="00DC3E36">
            <w:r>
              <w:t>0</w:t>
            </w:r>
            <w:r w:rsidR="00C044A9">
              <w:t>3</w:t>
            </w:r>
            <w:r>
              <w:t>.03.2</w:t>
            </w:r>
            <w:r w:rsidR="00C044A9">
              <w:t>2</w:t>
            </w:r>
          </w:p>
          <w:p w:rsidR="0068178C" w:rsidRDefault="0068178C" w:rsidP="00DC3E36"/>
        </w:tc>
        <w:tc>
          <w:tcPr>
            <w:tcW w:w="5670" w:type="dxa"/>
          </w:tcPr>
          <w:p w:rsidR="0068178C" w:rsidRPr="00FC7265" w:rsidRDefault="0068178C" w:rsidP="00832B21">
            <w:pPr>
              <w:jc w:val="both"/>
            </w:pPr>
            <w:r w:rsidRPr="00FC7265">
              <w:t xml:space="preserve">Биология размножения </w:t>
            </w:r>
            <w:proofErr w:type="gramStart"/>
            <w:r w:rsidRPr="00FC7265">
              <w:t>Покрытосеменных</w:t>
            </w:r>
            <w:proofErr w:type="gramEnd"/>
            <w:r w:rsidRPr="00FC7265">
              <w:t xml:space="preserve">.  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8.</w:t>
            </w:r>
          </w:p>
        </w:tc>
        <w:tc>
          <w:tcPr>
            <w:tcW w:w="1135" w:type="dxa"/>
          </w:tcPr>
          <w:p w:rsidR="0068178C" w:rsidRDefault="00C044A9" w:rsidP="00C044A9">
            <w:r>
              <w:t>09</w:t>
            </w:r>
            <w:r w:rsidR="0068178C">
              <w:t>.03.2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832B21">
            <w:pPr>
              <w:jc w:val="both"/>
            </w:pPr>
            <w:r w:rsidRPr="00FC7265">
              <w:t xml:space="preserve">  Морфология плода. Принципы классификации плодов. Строение и виды семян.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9.</w:t>
            </w:r>
          </w:p>
        </w:tc>
        <w:tc>
          <w:tcPr>
            <w:tcW w:w="1135" w:type="dxa"/>
          </w:tcPr>
          <w:p w:rsidR="0068178C" w:rsidRDefault="00C044A9" w:rsidP="00773C02">
            <w:r>
              <w:t>17</w:t>
            </w:r>
            <w:r w:rsidR="0068178C">
              <w:t>.03. 2</w:t>
            </w:r>
            <w:r>
              <w:t>2</w:t>
            </w:r>
          </w:p>
          <w:p w:rsidR="0068178C" w:rsidRDefault="0068178C" w:rsidP="00773C02"/>
        </w:tc>
        <w:tc>
          <w:tcPr>
            <w:tcW w:w="5670" w:type="dxa"/>
          </w:tcPr>
          <w:p w:rsidR="0068178C" w:rsidRPr="00FC7265" w:rsidRDefault="0068178C" w:rsidP="002E392D">
            <w:pPr>
              <w:jc w:val="both"/>
            </w:pPr>
            <w:r w:rsidRPr="00FC7265">
              <w:t xml:space="preserve">Принципы и методы современной классификации покрытосеменных. Сравнительная характеристика классов Однодольные и Двудольные. Класс Двудольные. Подкласс </w:t>
            </w:r>
            <w:proofErr w:type="spellStart"/>
            <w:r w:rsidRPr="00FC7265">
              <w:t>Магнолииды</w:t>
            </w:r>
            <w:proofErr w:type="spellEnd"/>
            <w:r>
              <w:t xml:space="preserve">.   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10.</w:t>
            </w:r>
          </w:p>
        </w:tc>
        <w:tc>
          <w:tcPr>
            <w:tcW w:w="1135" w:type="dxa"/>
          </w:tcPr>
          <w:p w:rsidR="0068178C" w:rsidRDefault="00C044A9" w:rsidP="00C044A9">
            <w:r>
              <w:t>23</w:t>
            </w:r>
            <w:r w:rsidR="0068178C">
              <w:t>.03.2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 w:rsidRPr="00FC7265">
              <w:t xml:space="preserve">Класс </w:t>
            </w:r>
            <w:proofErr w:type="gramStart"/>
            <w:r w:rsidRPr="00FC7265">
              <w:t>Двудольные</w:t>
            </w:r>
            <w:proofErr w:type="gramEnd"/>
            <w:r w:rsidRPr="00FC7265">
              <w:t xml:space="preserve">. Подклассы  </w:t>
            </w:r>
            <w:proofErr w:type="spellStart"/>
            <w:r w:rsidRPr="00FC7265">
              <w:t>Ранункулиды</w:t>
            </w:r>
            <w:proofErr w:type="spellEnd"/>
            <w:r>
              <w:t xml:space="preserve"> и</w:t>
            </w:r>
            <w:r w:rsidRPr="00FC7265">
              <w:t xml:space="preserve"> </w:t>
            </w:r>
            <w:proofErr w:type="spellStart"/>
            <w:r w:rsidRPr="00FC7265">
              <w:t>Кариофиллиды</w:t>
            </w:r>
            <w:proofErr w:type="spellEnd"/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11.</w:t>
            </w:r>
          </w:p>
        </w:tc>
        <w:tc>
          <w:tcPr>
            <w:tcW w:w="1135" w:type="dxa"/>
          </w:tcPr>
          <w:p w:rsidR="0068178C" w:rsidRDefault="00C044A9" w:rsidP="00C044A9">
            <w:r>
              <w:t>31</w:t>
            </w:r>
            <w:r w:rsidR="0068178C">
              <w:t>.0</w:t>
            </w:r>
            <w:r>
              <w:t>3</w:t>
            </w:r>
            <w:r w:rsidR="0068178C">
              <w:t>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 w:rsidRPr="00FC7265">
              <w:t xml:space="preserve">Класс </w:t>
            </w:r>
            <w:proofErr w:type="gramStart"/>
            <w:r w:rsidRPr="00FC7265">
              <w:t>Двудольные</w:t>
            </w:r>
            <w:proofErr w:type="gramEnd"/>
            <w:r w:rsidRPr="00FC7265">
              <w:t xml:space="preserve">. Подклассы </w:t>
            </w:r>
            <w:proofErr w:type="spellStart"/>
            <w:r w:rsidRPr="00FC7265">
              <w:t>Кариофиллиды</w:t>
            </w:r>
            <w:proofErr w:type="spellEnd"/>
            <w:r>
              <w:t xml:space="preserve">, </w:t>
            </w:r>
            <w:r w:rsidRPr="00FC7265">
              <w:t xml:space="preserve"> </w:t>
            </w:r>
            <w:proofErr w:type="spellStart"/>
            <w:r w:rsidRPr="00FC7265">
              <w:t>Гаммамелидиды</w:t>
            </w:r>
            <w:proofErr w:type="spellEnd"/>
            <w:r w:rsidRPr="00FC7265">
              <w:t xml:space="preserve"> и </w:t>
            </w:r>
            <w:proofErr w:type="spellStart"/>
            <w:r w:rsidRPr="00FC7265">
              <w:t>Дилленииды</w:t>
            </w:r>
            <w:proofErr w:type="spellEnd"/>
            <w:r w:rsidRPr="00FC7265">
              <w:t>.</w:t>
            </w:r>
            <w:r>
              <w:t xml:space="preserve"> Характеристика основных семейств и лекарственных растений. </w:t>
            </w:r>
            <w:r w:rsidRPr="00FC7265">
              <w:t xml:space="preserve">                            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12.</w:t>
            </w:r>
          </w:p>
        </w:tc>
        <w:tc>
          <w:tcPr>
            <w:tcW w:w="1135" w:type="dxa"/>
          </w:tcPr>
          <w:p w:rsidR="0068178C" w:rsidRDefault="00C044A9" w:rsidP="00C044A9">
            <w:r>
              <w:t>06</w:t>
            </w:r>
            <w:r w:rsidR="0068178C">
              <w:t>.04.2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 w:rsidRPr="00FC7265">
              <w:t xml:space="preserve">Класс </w:t>
            </w:r>
            <w:proofErr w:type="gramStart"/>
            <w:r w:rsidRPr="00FC7265">
              <w:t>Двудольные</w:t>
            </w:r>
            <w:proofErr w:type="gramEnd"/>
            <w:r w:rsidRPr="00FC7265">
              <w:t>. Подкласс</w:t>
            </w:r>
            <w:r>
              <w:t xml:space="preserve"> </w:t>
            </w:r>
            <w:r w:rsidRPr="00FC7265">
              <w:t xml:space="preserve"> </w:t>
            </w:r>
            <w:proofErr w:type="spellStart"/>
            <w:r w:rsidRPr="00FC7265">
              <w:t>Розиды</w:t>
            </w:r>
            <w:proofErr w:type="spellEnd"/>
            <w:r>
              <w:t xml:space="preserve">. </w:t>
            </w:r>
            <w:r w:rsidRPr="00FC7265">
              <w:t xml:space="preserve"> </w:t>
            </w:r>
            <w:r>
              <w:t>Характеристика основных семейств и лекарственных растений.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13.</w:t>
            </w:r>
          </w:p>
        </w:tc>
        <w:tc>
          <w:tcPr>
            <w:tcW w:w="1135" w:type="dxa"/>
          </w:tcPr>
          <w:p w:rsidR="0068178C" w:rsidRDefault="00C044A9" w:rsidP="00522726">
            <w:r>
              <w:t>14</w:t>
            </w:r>
            <w:r w:rsidR="0068178C">
              <w:t>.04.2</w:t>
            </w:r>
            <w:r>
              <w:t>2</w:t>
            </w:r>
          </w:p>
          <w:p w:rsidR="0068178C" w:rsidRDefault="0068178C" w:rsidP="00522726"/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 w:rsidRPr="00FC7265">
              <w:t>Класс Двудольные. Подклассы</w:t>
            </w:r>
            <w:r>
              <w:t xml:space="preserve"> </w:t>
            </w:r>
            <w:r w:rsidRPr="00FC7265">
              <w:t xml:space="preserve"> </w:t>
            </w:r>
            <w:proofErr w:type="spellStart"/>
            <w:r w:rsidRPr="00FC7265">
              <w:t>Ламииды</w:t>
            </w:r>
            <w:proofErr w:type="spellEnd"/>
            <w:r w:rsidRPr="00FC7265">
              <w:t xml:space="preserve"> и </w:t>
            </w:r>
            <w:proofErr w:type="spellStart"/>
            <w:r w:rsidRPr="00FC7265">
              <w:t>Астериды</w:t>
            </w:r>
            <w:proofErr w:type="spellEnd"/>
            <w:r w:rsidRPr="00FC7265">
              <w:t>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14</w:t>
            </w:r>
            <w:r w:rsidR="00C746FE">
              <w:t>.</w:t>
            </w:r>
          </w:p>
        </w:tc>
        <w:tc>
          <w:tcPr>
            <w:tcW w:w="1135" w:type="dxa"/>
          </w:tcPr>
          <w:p w:rsidR="0068178C" w:rsidRDefault="0068178C" w:rsidP="00522726">
            <w:r>
              <w:t>2</w:t>
            </w:r>
            <w:r w:rsidR="00C044A9">
              <w:t>0</w:t>
            </w:r>
            <w:r>
              <w:t>.04.2</w:t>
            </w:r>
            <w:r w:rsidR="00C044A9">
              <w:t>2</w:t>
            </w:r>
            <w:r>
              <w:t>.</w:t>
            </w:r>
          </w:p>
          <w:p w:rsidR="0068178C" w:rsidRDefault="0068178C" w:rsidP="00522726"/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 w:rsidRPr="00FC7265">
              <w:t xml:space="preserve">Класс Однодольные. Подклассы </w:t>
            </w:r>
            <w:proofErr w:type="spellStart"/>
            <w:r w:rsidRPr="00FC7265">
              <w:t>Лилииды</w:t>
            </w:r>
            <w:proofErr w:type="spellEnd"/>
            <w:r w:rsidRPr="00FC7265">
              <w:t xml:space="preserve"> и </w:t>
            </w:r>
            <w:proofErr w:type="spellStart"/>
            <w:r w:rsidRPr="00FC7265">
              <w:t>Арециды</w:t>
            </w:r>
            <w:proofErr w:type="spellEnd"/>
            <w:r w:rsidRPr="00FC7265">
              <w:t>.</w:t>
            </w:r>
            <w:r>
              <w:t xml:space="preserve"> Характеристика основных семейств и лекарственных растений.</w:t>
            </w:r>
            <w:r w:rsidRPr="00FC7265">
              <w:t xml:space="preserve"> 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567" w:type="dxa"/>
          </w:tcPr>
          <w:p w:rsidR="0068178C" w:rsidRDefault="0068178C" w:rsidP="00DC3E36">
            <w:r>
              <w:t>15</w:t>
            </w:r>
            <w:r w:rsidR="00C746FE">
              <w:t>.</w:t>
            </w:r>
          </w:p>
        </w:tc>
        <w:tc>
          <w:tcPr>
            <w:tcW w:w="1135" w:type="dxa"/>
          </w:tcPr>
          <w:p w:rsidR="0068178C" w:rsidRDefault="00C044A9" w:rsidP="00C044A9">
            <w:r>
              <w:t>28</w:t>
            </w:r>
            <w:r w:rsidR="0068178C">
              <w:t>.0</w:t>
            </w:r>
            <w:r>
              <w:t>4</w:t>
            </w:r>
            <w:r w:rsidR="0068178C">
              <w:t>.2</w:t>
            </w:r>
            <w:r>
              <w:t>2</w:t>
            </w:r>
          </w:p>
        </w:tc>
        <w:tc>
          <w:tcPr>
            <w:tcW w:w="5670" w:type="dxa"/>
          </w:tcPr>
          <w:p w:rsidR="0068178C" w:rsidRPr="00FC7265" w:rsidRDefault="0068178C" w:rsidP="00DC3E36">
            <w:pPr>
              <w:jc w:val="both"/>
            </w:pPr>
            <w:r>
              <w:t>Основы фитоценологии. Методы изучения фитоценозов.</w:t>
            </w:r>
          </w:p>
        </w:tc>
        <w:tc>
          <w:tcPr>
            <w:tcW w:w="594" w:type="dxa"/>
            <w:vAlign w:val="center"/>
          </w:tcPr>
          <w:p w:rsidR="0068178C" w:rsidRDefault="0068178C" w:rsidP="009360CA">
            <w:pPr>
              <w:jc w:val="center"/>
            </w:pPr>
            <w:r w:rsidRPr="00BE7C1A">
              <w:t>2ч.</w:t>
            </w:r>
          </w:p>
        </w:tc>
        <w:tc>
          <w:tcPr>
            <w:tcW w:w="2383" w:type="dxa"/>
          </w:tcPr>
          <w:p w:rsidR="0068178C" w:rsidRDefault="0068178C">
            <w:proofErr w:type="spellStart"/>
            <w:proofErr w:type="gramStart"/>
            <w:r w:rsidRPr="004B7216">
              <w:t>доц</w:t>
            </w:r>
            <w:proofErr w:type="spellEnd"/>
            <w:proofErr w:type="gramEnd"/>
            <w:r w:rsidRPr="004B7216">
              <w:t xml:space="preserve"> Середняк А.А./ доц. Ходячих И.Н.</w:t>
            </w:r>
          </w:p>
        </w:tc>
      </w:tr>
      <w:tr w:rsidR="0068178C" w:rsidTr="00C746FE">
        <w:tc>
          <w:tcPr>
            <w:tcW w:w="7372" w:type="dxa"/>
            <w:gridSpan w:val="3"/>
            <w:vAlign w:val="center"/>
          </w:tcPr>
          <w:p w:rsidR="0068178C" w:rsidRPr="0068178C" w:rsidRDefault="0068178C" w:rsidP="0068178C">
            <w:pPr>
              <w:jc w:val="center"/>
              <w:rPr>
                <w:b/>
              </w:rPr>
            </w:pPr>
            <w:r w:rsidRPr="0068178C">
              <w:rPr>
                <w:b/>
              </w:rPr>
              <w:t>Итого:</w:t>
            </w:r>
          </w:p>
        </w:tc>
        <w:tc>
          <w:tcPr>
            <w:tcW w:w="594" w:type="dxa"/>
            <w:vAlign w:val="center"/>
          </w:tcPr>
          <w:p w:rsidR="0068178C" w:rsidRPr="0068178C" w:rsidRDefault="0068178C" w:rsidP="0068178C">
            <w:pPr>
              <w:jc w:val="center"/>
              <w:rPr>
                <w:b/>
              </w:rPr>
            </w:pPr>
            <w:r w:rsidRPr="0068178C">
              <w:rPr>
                <w:b/>
              </w:rPr>
              <w:t>30ч</w:t>
            </w:r>
          </w:p>
        </w:tc>
        <w:tc>
          <w:tcPr>
            <w:tcW w:w="2383" w:type="dxa"/>
          </w:tcPr>
          <w:p w:rsidR="0068178C" w:rsidRDefault="0068178C" w:rsidP="00DC3E36">
            <w:pPr>
              <w:jc w:val="center"/>
            </w:pPr>
          </w:p>
        </w:tc>
      </w:tr>
    </w:tbl>
    <w:p w:rsidR="009D447D" w:rsidRDefault="009D447D" w:rsidP="009D447D"/>
    <w:p w:rsidR="009D447D" w:rsidRPr="00FC7265" w:rsidRDefault="009D447D" w:rsidP="009D447D">
      <w:r w:rsidRPr="00FC7265">
        <w:t>Зав. кафедрой биологии</w:t>
      </w:r>
      <w:r w:rsidR="0068178C">
        <w:t xml:space="preserve">, </w:t>
      </w:r>
      <w:r w:rsidRPr="00FC7265">
        <w:t xml:space="preserve"> д.б.н.,</w:t>
      </w:r>
      <w:r>
        <w:t xml:space="preserve"> </w:t>
      </w:r>
      <w:r w:rsidRPr="00FC7265">
        <w:t xml:space="preserve">профессор          </w:t>
      </w:r>
      <w:r w:rsidR="009B7C0E">
        <w:rPr>
          <w:noProof/>
        </w:rPr>
        <w:drawing>
          <wp:inline distT="0" distB="0" distL="0" distR="0" wp14:anchorId="220ABC21" wp14:editId="10DFF105">
            <wp:extent cx="828675" cy="456176"/>
            <wp:effectExtent l="0" t="0" r="0" b="1270"/>
            <wp:docPr id="6" name="Рисунок 6" descr="C:\Users\Irina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8" cy="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65">
        <w:t xml:space="preserve">       </w:t>
      </w:r>
      <w:bookmarkStart w:id="0" w:name="_GoBack"/>
      <w:bookmarkEnd w:id="0"/>
      <w:r w:rsidRPr="00FC7265">
        <w:t xml:space="preserve">              Г.Н. Соловых</w:t>
      </w:r>
    </w:p>
    <w:p w:rsidR="009D447D" w:rsidRDefault="009D447D" w:rsidP="009D447D"/>
    <w:sectPr w:rsidR="009D447D" w:rsidSect="00C044A9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7D"/>
    <w:rsid w:val="000A0821"/>
    <w:rsid w:val="00172485"/>
    <w:rsid w:val="002E392D"/>
    <w:rsid w:val="003D4F00"/>
    <w:rsid w:val="003E2151"/>
    <w:rsid w:val="004353E4"/>
    <w:rsid w:val="00463E77"/>
    <w:rsid w:val="00522726"/>
    <w:rsid w:val="005B4B3D"/>
    <w:rsid w:val="006643F2"/>
    <w:rsid w:val="0068178C"/>
    <w:rsid w:val="00773C02"/>
    <w:rsid w:val="008B64D2"/>
    <w:rsid w:val="008D644B"/>
    <w:rsid w:val="009360CA"/>
    <w:rsid w:val="0094463D"/>
    <w:rsid w:val="009A26F3"/>
    <w:rsid w:val="009B7C0E"/>
    <w:rsid w:val="009D447D"/>
    <w:rsid w:val="00A44789"/>
    <w:rsid w:val="00A65626"/>
    <w:rsid w:val="00BD6213"/>
    <w:rsid w:val="00C044A9"/>
    <w:rsid w:val="00C746FE"/>
    <w:rsid w:val="00CE4C7E"/>
    <w:rsid w:val="00F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447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4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D447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D4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9360C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36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447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4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D447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D4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9360C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36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A5EF-FC00-4A27-8CD8-C6A78FE9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Irina</cp:lastModifiedBy>
  <cp:revision>7</cp:revision>
  <cp:lastPrinted>2019-01-31T12:11:00Z</cp:lastPrinted>
  <dcterms:created xsi:type="dcterms:W3CDTF">2021-01-10T20:30:00Z</dcterms:created>
  <dcterms:modified xsi:type="dcterms:W3CDTF">2022-01-12T15:00:00Z</dcterms:modified>
</cp:coreProperties>
</file>